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Инструкция администратора — ЖКХ Ассистент</w:t>
      </w:r>
    </w:p>
    <w:p>
      <w:r>
        <w:t>Это инструкция по работе с админ-панелью (http://адрес-сервера:8766).</w:t>
      </w:r>
    </w:p>
    <w:p>
      <w:r>
        <w:t>Здесь описана каждая вкладка, каждая настройка и что она делает.</w:t>
      </w:r>
    </w:p>
    <w:p>
      <w:pPr>
        <w:pStyle w:val="Heading1"/>
      </w:pPr>
      <w:r>
        <w:t>Вкладка «LLM» — модель и ключи GigaChat</w:t>
      </w:r>
    </w:p>
    <w:p>
      <w:r>
        <w:t>Здесь настраивается нейросеть GigaChat, которая выполняет анализ объектов.</w:t>
      </w:r>
    </w:p>
    <w:p>
      <w:pPr>
        <w:pStyle w:val="Heading2"/>
      </w:pPr>
      <w:r>
        <w:t>Блок «Модель и параметры генерации»</w:t>
      </w:r>
    </w:p>
    <w:p>
      <w:r>
        <w:t>Кнопка **«💾 Сохранить настройки»** применяет изменения сразу, без перезапуска сервиса.</w:t>
      </w:r>
    </w:p>
    <w:p>
      <w:pPr>
        <w:pStyle w:val="Heading2"/>
      </w:pPr>
      <w:r>
        <w:t>Блок «Доступ GigaChat»</w:t>
      </w:r>
    </w:p>
    <w:p>
      <w:r>
        <w:t>Здесь хранятся ключи доступа к GigaChat. Значения **не показываются** —</w:t>
      </w:r>
    </w:p>
    <w:p>
      <w:r>
        <w:t>для безопасности. Чтобы заменить ключ, впишите новое значение и нажмите «Сохранить».</w:t>
      </w:r>
    </w:p>
    <w:p>
      <w:r>
        <w:t>Кнопка **«🔑 Как получить ключ GigaChat»** — пошаговая инструкция с картинками:</w:t>
      </w:r>
    </w:p>
    <w:p>
      <w:r>
        <w:t>как зарегистрироваться на developers.sber.ru и получить ключ.</w:t>
      </w:r>
    </w:p>
    <w:p>
      <w:r>
        <w:t>Если модель не отвечает — зайдите сюда и проверьте статус «настроено/не настроено»</w:t>
      </w:r>
    </w:p>
    <w:p>
      <w:r>
        <w:t>под полями ключа.</w:t>
      </w:r>
    </w:p>
    <w:p>
      <w:pPr>
        <w:pStyle w:val="Heading1"/>
      </w:pPr>
      <w:r>
        <w:t>Вкладка «Оценка» — как считаются баллы</w:t>
      </w:r>
    </w:p>
    <w:p>
      <w:r>
        <w:t>Здесь настраивается система скоринга — как программа оценивает объекты.</w:t>
      </w:r>
    </w:p>
    <w:p>
      <w:pPr>
        <w:pStyle w:val="Heading2"/>
      </w:pPr>
      <w:r>
        <w:t>Блок «Веса критериев»</w:t>
      </w:r>
    </w:p>
    <w:p>
      <w:r>
        <w:t>Пять критериев, по которым оценивается каждый объект. Сумма весов всегда</w:t>
      </w:r>
    </w:p>
    <w:p>
      <w:r>
        <w:t>автоматически приводится к 100%.</w:t>
      </w:r>
    </w:p>
    <w:p>
      <w:r>
        <w:t>Меняйте проценты ползунками — программа пересчитает сумму автоматически и</w:t>
      </w:r>
    </w:p>
    <w:p>
      <w:r>
        <w:t>покажет её внизу («Сумма: 100%»).</w:t>
      </w:r>
    </w:p>
    <w:p>
      <w:pPr>
        <w:pStyle w:val="Heading2"/>
      </w:pPr>
      <w:r>
        <w:t>Блок «Пороги приоритетов»</w:t>
      </w:r>
    </w:p>
    <w:p>
      <w:r>
        <w:t>Определяют, как балл объекта превращается в приоритет:</w:t>
      </w:r>
    </w:p>
    <w:p>
      <w:r>
        <w:t>Правило: критический &gt; высокий &gt; средний. Ниже «среднего» — низкий приоритет.</w:t>
      </w:r>
    </w:p>
    <w:p>
      <w:r>
        <w:t>Кнопка «Сохранить» применяет изменения.</w:t>
      </w:r>
    </w:p>
    <w:p>
      <w:pPr>
        <w:pStyle w:val="Heading1"/>
      </w:pPr>
      <w:r>
        <w:t>Вкладка «Обучение» — решения эксперта</w:t>
      </w:r>
    </w:p>
    <w:p>
      <w:r>
        <w:t>Эта вкладка показывает, как вы (эксперт) оценивали объекты, и учит систему</w:t>
      </w:r>
    </w:p>
    <w:p>
      <w:r>
        <w:t>на ваших решениях.</w:t>
      </w:r>
    </w:p>
    <w:p>
      <w:pPr>
        <w:pStyle w:val="Heading2"/>
      </w:pPr>
      <w:r>
        <w:t>Блок «Обучение системы»</w:t>
      </w:r>
    </w:p>
    <w:p>
      <w:r>
        <w:t>Показана статистика: сколько объектов одобрено, отклонено, пропущено.</w:t>
      </w:r>
    </w:p>
    <w:p>
      <w:pPr>
        <w:pStyle w:val="ListBullet"/>
      </w:pPr>
      <w:r>
        <w:t>**Одобренные** объекты автоматически исключаются из кандидатов при следующих анализах.</w:t>
      </w:r>
    </w:p>
    <w:p>
      <w:pPr>
        <w:pStyle w:val="ListBullet"/>
      </w:pPr>
      <w:r>
        <w:t>**Расхождения** AI и эксперта передаются модели в контекст при оценке похожих объектов.</w:t>
      </w:r>
    </w:p>
    <w:p>
      <w:pPr>
        <w:pStyle w:val="ListBullet"/>
      </w:pPr>
      <w:r>
        <w:t>Если удалить решение — объект снова вернётся в кандидаты.</w:t>
      </w:r>
    </w:p>
    <w:p>
      <w:pPr>
        <w:pStyle w:val="Heading2"/>
      </w:pPr>
      <w:r>
        <w:t>Блок «Таблица объектов»</w:t>
      </w:r>
    </w:p>
    <w:p>
      <w:r>
        <w:t>Таблица со всеми решениями эксперта. Умеет:</w:t>
      </w:r>
    </w:p>
    <w:p>
      <w:pPr>
        <w:pStyle w:val="ListBullet"/>
      </w:pPr>
      <w:r>
        <w:t>**Фильтр по решению** — показать только одобренные, отвергнутые или пропущенные.</w:t>
      </w:r>
    </w:p>
    <w:p>
      <w:pPr>
        <w:pStyle w:val="ListBullet"/>
      </w:pPr>
      <w:r>
        <w:t>**Поиск** — по имени, адресу или кадастровому номеру объекта.</w:t>
      </w:r>
    </w:p>
    <w:p>
      <w:pPr>
        <w:pStyle w:val="ListBullet"/>
      </w:pPr>
      <w:r>
        <w:t>**Удаление** — кнопка 🗑 убирает решение, объект возвращается в кандидаты.</w:t>
      </w:r>
    </w:p>
    <w:p>
      <w:pPr>
        <w:pStyle w:val="ListBullet"/>
      </w:pPr>
      <w:r>
        <w:t>**Пагинация** — кнопки «← Назад» / «Вперёд →» листают по 100 записей.</w:t>
      </w:r>
    </w:p>
    <w:p>
      <w:pPr>
        <w:pStyle w:val="Heading1"/>
      </w:pPr>
      <w:r>
        <w:t>Вкладка «Danger Zone» — опасные действия</w:t>
      </w:r>
    </w:p>
    <w:p>
      <w:r>
        <w:t>Действия здесь **необратимы**. Будьте внимательны.</w:t>
      </w:r>
    </w:p>
    <w:p>
      <w:pPr>
        <w:pStyle w:val="Heading2"/>
      </w:pPr>
      <w:r>
        <w:t>«↩️ Сброс всех настроек к дефолтам»</w:t>
      </w:r>
    </w:p>
    <w:p>
      <w:r>
        <w:t>Возвращает веса критериев, пороги, параметры LLM к значениям по умолчанию.</w:t>
      </w:r>
    </w:p>
    <w:p>
      <w:r>
        <w:t>Все настройки, сделанные через админку, будут сброшены.</w:t>
      </w:r>
    </w:p>
    <w:p>
      <w:r>
        <w:rPr>
          <w:b/>
        </w:rPr>
        <w:t>Обучение (решения эксперта) не затрагивается.</w:t>
      </w:r>
    </w:p>
    <w:p>
      <w:r>
        <w:t>Нажмите «↩️ Сбросить все настройки к дефолтам» для подтверждения.</w:t>
      </w:r>
    </w:p>
    <w:p>
      <w:pPr>
        <w:pStyle w:val="Heading2"/>
      </w:pPr>
      <w:r>
        <w:t>«🧹 Очистка истории решений эксперта»</w:t>
      </w:r>
    </w:p>
    <w:p>
      <w:r>
        <w:t>Удаляет все решения эксперта по объектам. После этого:</w:t>
      </w:r>
    </w:p>
    <w:p>
      <w:pPr>
        <w:pStyle w:val="ListBullet"/>
      </w:pPr>
      <w:r>
        <w:t>одобренные объекты снова станут кандидатами;</w:t>
      </w:r>
    </w:p>
    <w:p>
      <w:pPr>
        <w:pStyle w:val="ListBullet"/>
      </w:pPr>
      <w:r>
        <w:t>прецеденты для обучения LLM будут удалены.</w:t>
      </w:r>
    </w:p>
    <w:p>
      <w:r>
        <w:t>Сами настройки не затрагиваются.</w:t>
      </w:r>
    </w:p>
    <w:p>
      <w:pPr>
        <w:pStyle w:val="Heading1"/>
      </w:pPr>
      <w:r>
        <w:t>Частые вопросы</w:t>
      </w:r>
    </w:p>
    <w:p>
      <w:r>
        <w:rPr>
          <w:b/>
        </w:rPr>
        <w:t>Сменил модель, но ничего не изменилось?</w:t>
      </w:r>
    </w:p>
    <w:p>
      <w:r>
        <w:t>Убедитесь, что нажали «💾 Сохранить настройки». Модель применяется к новым</w:t>
      </w:r>
    </w:p>
    <w:p>
      <w:r>
        <w:t>анализам.</w:t>
      </w:r>
    </w:p>
    <w:p>
      <w:r>
        <w:rPr>
          <w:b/>
        </w:rPr>
        <w:t>GigaChat не отвечает / анализ падает?</w:t>
      </w:r>
    </w:p>
    <w:p>
      <w:r>
        <w:t>Проверьте вкладку «LLM»: статус ключа должен быть «настроено». Также проверьте</w:t>
      </w:r>
    </w:p>
    <w:p>
      <w:r>
        <w:t>баланс/тариф в личном кабинете GigaChat.</w:t>
      </w:r>
    </w:p>
    <w:p>
      <w:r>
        <w:rPr>
          <w:b/>
        </w:rPr>
        <w:t>Сбросил настройки случайно?</w:t>
      </w:r>
    </w:p>
    <w:p>
      <w:r>
        <w:t>Значения по умолчанию можно вернуть вручную: веса 30/20/15/20/15%,</w:t>
      </w:r>
    </w:p>
    <w:p>
      <w:r>
        <w:t>пороги 75/60/40. Переобучите — записи на вкладке «Обучение» не пострадали.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